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44" w:rsidRDefault="00B82644" w:rsidP="001C1BB5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215868" w:themeColor="accent5" w:themeShade="80"/>
          <w:sz w:val="22"/>
          <w:szCs w:val="22"/>
        </w:rPr>
      </w:pPr>
    </w:p>
    <w:p w:rsidR="00B82644" w:rsidRDefault="00B82644" w:rsidP="001C1BB5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215868" w:themeColor="accent5" w:themeShade="80"/>
          <w:sz w:val="22"/>
          <w:szCs w:val="22"/>
        </w:rPr>
      </w:pPr>
    </w:p>
    <w:p w:rsidR="001C1BB5" w:rsidRPr="00F344D7" w:rsidRDefault="00E01895" w:rsidP="001C1BB5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color w:val="215868" w:themeColor="accent5" w:themeShade="80"/>
          <w:sz w:val="22"/>
          <w:szCs w:val="22"/>
        </w:rPr>
      </w:pPr>
      <w:r w:rsidRPr="00F344D7">
        <w:rPr>
          <w:rFonts w:ascii="DINPro" w:hAnsi="DINPro"/>
          <w:b/>
          <w:bCs/>
          <w:color w:val="215868" w:themeColor="accent5" w:themeShade="80"/>
          <w:sz w:val="22"/>
          <w:szCs w:val="22"/>
        </w:rPr>
        <w:t>VIII Международный Конгресс «ЭРА-ГЛОНАСС»</w:t>
      </w:r>
    </w:p>
    <w:p w:rsidR="00E01895" w:rsidRPr="00F344D7" w:rsidRDefault="00E01895" w:rsidP="001C1BB5">
      <w:pPr>
        <w:widowControl w:val="0"/>
        <w:autoSpaceDE w:val="0"/>
        <w:autoSpaceDN w:val="0"/>
        <w:adjustRightInd w:val="0"/>
        <w:spacing w:line="238" w:lineRule="auto"/>
        <w:ind w:left="-567" w:right="-20"/>
        <w:jc w:val="center"/>
        <w:rPr>
          <w:rFonts w:ascii="DINPro" w:hAnsi="DINPro"/>
          <w:b/>
          <w:bCs/>
          <w:sz w:val="22"/>
          <w:szCs w:val="22"/>
        </w:rPr>
      </w:pPr>
    </w:p>
    <w:p w:rsidR="001C1BB5" w:rsidRPr="00F344D7" w:rsidRDefault="001C1BB5" w:rsidP="001C1BB5">
      <w:pPr>
        <w:widowControl w:val="0"/>
        <w:autoSpaceDE w:val="0"/>
        <w:autoSpaceDN w:val="0"/>
        <w:adjustRightInd w:val="0"/>
        <w:spacing w:line="238" w:lineRule="auto"/>
        <w:ind w:left="-709" w:right="-20"/>
        <w:jc w:val="center"/>
        <w:rPr>
          <w:rFonts w:ascii="DINPro" w:hAnsi="DINPro"/>
          <w:sz w:val="22"/>
          <w:szCs w:val="22"/>
        </w:rPr>
      </w:pPr>
      <w:r w:rsidRPr="00F344D7">
        <w:rPr>
          <w:rFonts w:ascii="DINPro" w:hAnsi="DINPro"/>
          <w:b/>
          <w:bCs/>
          <w:sz w:val="22"/>
          <w:szCs w:val="22"/>
        </w:rPr>
        <w:t>ЗАЯ</w:t>
      </w:r>
      <w:r w:rsidRPr="00F344D7">
        <w:rPr>
          <w:rFonts w:ascii="DINPro" w:hAnsi="DINPro"/>
          <w:b/>
          <w:bCs/>
          <w:spacing w:val="-1"/>
          <w:sz w:val="22"/>
          <w:szCs w:val="22"/>
        </w:rPr>
        <w:t>В</w:t>
      </w:r>
      <w:r w:rsidRPr="00F344D7">
        <w:rPr>
          <w:rFonts w:ascii="DINPro" w:hAnsi="DINPro"/>
          <w:b/>
          <w:bCs/>
          <w:sz w:val="22"/>
          <w:szCs w:val="22"/>
        </w:rPr>
        <w:t xml:space="preserve">КА </w:t>
      </w:r>
      <w:r w:rsidRPr="00F344D7">
        <w:rPr>
          <w:rFonts w:ascii="DINPro" w:hAnsi="DINPro"/>
          <w:b/>
          <w:bCs/>
          <w:spacing w:val="-1"/>
          <w:sz w:val="22"/>
          <w:szCs w:val="22"/>
        </w:rPr>
        <w:t>Н</w:t>
      </w:r>
      <w:r w:rsidRPr="00F344D7">
        <w:rPr>
          <w:rFonts w:ascii="DINPro" w:hAnsi="DINPro"/>
          <w:b/>
          <w:bCs/>
          <w:sz w:val="22"/>
          <w:szCs w:val="22"/>
        </w:rPr>
        <w:t>А У</w:t>
      </w:r>
      <w:r w:rsidRPr="00F344D7">
        <w:rPr>
          <w:rFonts w:ascii="DINPro" w:hAnsi="DINPro"/>
          <w:b/>
          <w:bCs/>
          <w:spacing w:val="-2"/>
          <w:sz w:val="22"/>
          <w:szCs w:val="22"/>
        </w:rPr>
        <w:t>Ч</w:t>
      </w:r>
      <w:r w:rsidRPr="00F344D7">
        <w:rPr>
          <w:rFonts w:ascii="DINPro" w:hAnsi="DINPro"/>
          <w:b/>
          <w:bCs/>
          <w:sz w:val="22"/>
          <w:szCs w:val="22"/>
        </w:rPr>
        <w:t xml:space="preserve">АСТИЕ </w:t>
      </w:r>
    </w:p>
    <w:p w:rsidR="001C1BB5" w:rsidRPr="00F344D7" w:rsidRDefault="001C1BB5" w:rsidP="001C1BB5">
      <w:pPr>
        <w:widowControl w:val="0"/>
        <w:autoSpaceDE w:val="0"/>
        <w:autoSpaceDN w:val="0"/>
        <w:adjustRightInd w:val="0"/>
        <w:ind w:right="590"/>
        <w:jc w:val="center"/>
        <w:rPr>
          <w:rFonts w:ascii="DINPro" w:hAnsi="DINPro"/>
          <w:b/>
          <w:bCs/>
          <w:color w:val="215868" w:themeColor="accent5" w:themeShade="80"/>
          <w:sz w:val="22"/>
          <w:szCs w:val="22"/>
        </w:rPr>
      </w:pPr>
      <w:r w:rsidRPr="00F344D7">
        <w:rPr>
          <w:rFonts w:ascii="DINPro" w:hAnsi="DINPro"/>
          <w:b/>
          <w:bCs/>
          <w:color w:val="215868" w:themeColor="accent5" w:themeShade="80"/>
          <w:sz w:val="22"/>
          <w:szCs w:val="22"/>
        </w:rPr>
        <w:t>(</w:t>
      </w:r>
      <w:r w:rsidRPr="00F344D7">
        <w:rPr>
          <w:rFonts w:ascii="DINPro" w:hAnsi="DINPro"/>
          <w:b/>
          <w:bCs/>
          <w:color w:val="215868" w:themeColor="accent5" w:themeShade="80"/>
          <w:spacing w:val="1"/>
          <w:sz w:val="22"/>
          <w:szCs w:val="22"/>
        </w:rPr>
        <w:t>З</w:t>
      </w:r>
      <w:r w:rsidRPr="00F344D7">
        <w:rPr>
          <w:rFonts w:ascii="DINPro" w:hAnsi="DINPro"/>
          <w:b/>
          <w:bCs/>
          <w:color w:val="215868" w:themeColor="accent5" w:themeShade="80"/>
          <w:spacing w:val="-2"/>
          <w:sz w:val="22"/>
          <w:szCs w:val="22"/>
        </w:rPr>
        <w:t>а</w:t>
      </w:r>
      <w:r w:rsidRPr="00F344D7">
        <w:rPr>
          <w:rFonts w:ascii="DINPro" w:hAnsi="DINPro"/>
          <w:b/>
          <w:bCs/>
          <w:color w:val="215868" w:themeColor="accent5" w:themeShade="80"/>
          <w:sz w:val="22"/>
          <w:szCs w:val="22"/>
        </w:rPr>
        <w:t>яв</w:t>
      </w:r>
      <w:r w:rsidRPr="00F344D7">
        <w:rPr>
          <w:rFonts w:ascii="DINPro" w:hAnsi="DINPro"/>
          <w:b/>
          <w:bCs/>
          <w:color w:val="215868" w:themeColor="accent5" w:themeShade="80"/>
          <w:spacing w:val="-1"/>
          <w:sz w:val="22"/>
          <w:szCs w:val="22"/>
        </w:rPr>
        <w:t>к</w:t>
      </w:r>
      <w:r w:rsidRPr="00F344D7">
        <w:rPr>
          <w:rFonts w:ascii="DINPro" w:hAnsi="DINPro"/>
          <w:b/>
          <w:bCs/>
          <w:color w:val="215868" w:themeColor="accent5" w:themeShade="80"/>
          <w:sz w:val="22"/>
          <w:szCs w:val="22"/>
        </w:rPr>
        <w:t xml:space="preserve">а заполняется в </w:t>
      </w:r>
      <w:r w:rsidRPr="00F344D7">
        <w:rPr>
          <w:rFonts w:ascii="DINPro" w:hAnsi="DINPro"/>
          <w:b/>
          <w:bCs/>
          <w:color w:val="215868" w:themeColor="accent5" w:themeShade="80"/>
          <w:spacing w:val="-1"/>
          <w:sz w:val="22"/>
          <w:szCs w:val="22"/>
        </w:rPr>
        <w:t>э</w:t>
      </w:r>
      <w:r w:rsidRPr="00F344D7">
        <w:rPr>
          <w:rFonts w:ascii="DINPro" w:hAnsi="DINPro"/>
          <w:b/>
          <w:bCs/>
          <w:color w:val="215868" w:themeColor="accent5" w:themeShade="80"/>
          <w:sz w:val="22"/>
          <w:szCs w:val="22"/>
        </w:rPr>
        <w:t>лектр</w:t>
      </w:r>
      <w:r w:rsidRPr="00F344D7">
        <w:rPr>
          <w:rFonts w:ascii="DINPro" w:hAnsi="DINPro"/>
          <w:b/>
          <w:bCs/>
          <w:color w:val="215868" w:themeColor="accent5" w:themeShade="80"/>
          <w:spacing w:val="-1"/>
          <w:sz w:val="22"/>
          <w:szCs w:val="22"/>
        </w:rPr>
        <w:t>о</w:t>
      </w:r>
      <w:r w:rsidRPr="00F344D7">
        <w:rPr>
          <w:rFonts w:ascii="DINPro" w:hAnsi="DINPro"/>
          <w:b/>
          <w:bCs/>
          <w:color w:val="215868" w:themeColor="accent5" w:themeShade="80"/>
          <w:sz w:val="22"/>
          <w:szCs w:val="22"/>
        </w:rPr>
        <w:t>нн</w:t>
      </w:r>
      <w:r w:rsidRPr="00F344D7">
        <w:rPr>
          <w:rFonts w:ascii="DINPro" w:hAnsi="DINPro"/>
          <w:b/>
          <w:bCs/>
          <w:color w:val="215868" w:themeColor="accent5" w:themeShade="80"/>
          <w:spacing w:val="-3"/>
          <w:sz w:val="22"/>
          <w:szCs w:val="22"/>
        </w:rPr>
        <w:t>о</w:t>
      </w:r>
      <w:r w:rsidRPr="00F344D7">
        <w:rPr>
          <w:rFonts w:ascii="DINPro" w:hAnsi="DINPro"/>
          <w:b/>
          <w:bCs/>
          <w:color w:val="215868" w:themeColor="accent5" w:themeShade="80"/>
          <w:sz w:val="22"/>
          <w:szCs w:val="22"/>
        </w:rPr>
        <w:t xml:space="preserve">м </w:t>
      </w:r>
      <w:r w:rsidRPr="00F344D7">
        <w:rPr>
          <w:rFonts w:ascii="DINPro" w:hAnsi="DINPro"/>
          <w:b/>
          <w:bCs/>
          <w:color w:val="215868" w:themeColor="accent5" w:themeShade="80"/>
          <w:spacing w:val="-1"/>
          <w:sz w:val="22"/>
          <w:szCs w:val="22"/>
        </w:rPr>
        <w:t>в</w:t>
      </w:r>
      <w:r w:rsidRPr="00F344D7">
        <w:rPr>
          <w:rFonts w:ascii="DINPro" w:hAnsi="DINPro"/>
          <w:b/>
          <w:bCs/>
          <w:color w:val="215868" w:themeColor="accent5" w:themeShade="80"/>
          <w:sz w:val="22"/>
          <w:szCs w:val="22"/>
        </w:rPr>
        <w:t>иде)</w:t>
      </w:r>
    </w:p>
    <w:p w:rsidR="00387C65" w:rsidRPr="00F344D7" w:rsidRDefault="00387C65" w:rsidP="001C1BB5">
      <w:pPr>
        <w:widowControl w:val="0"/>
        <w:autoSpaceDE w:val="0"/>
        <w:autoSpaceDN w:val="0"/>
        <w:adjustRightInd w:val="0"/>
        <w:ind w:right="590"/>
        <w:jc w:val="center"/>
        <w:rPr>
          <w:rFonts w:ascii="DINPro" w:hAnsi="DINPro"/>
          <w:b/>
          <w:bCs/>
          <w:color w:val="31849B" w:themeColor="accent5" w:themeShade="BF"/>
          <w:sz w:val="22"/>
          <w:szCs w:val="22"/>
        </w:rPr>
      </w:pPr>
    </w:p>
    <w:p w:rsidR="00387C65" w:rsidRPr="00F344D7" w:rsidRDefault="00387C65" w:rsidP="001C1BB5">
      <w:pPr>
        <w:widowControl w:val="0"/>
        <w:autoSpaceDE w:val="0"/>
        <w:autoSpaceDN w:val="0"/>
        <w:adjustRightInd w:val="0"/>
        <w:ind w:right="590"/>
        <w:jc w:val="center"/>
        <w:rPr>
          <w:rFonts w:ascii="DINPro" w:hAnsi="DINPro"/>
          <w:color w:val="31849B" w:themeColor="accent5" w:themeShade="BF"/>
          <w:sz w:val="22"/>
          <w:szCs w:val="22"/>
        </w:rPr>
      </w:pPr>
    </w:p>
    <w:p w:rsidR="001C1BB5" w:rsidRPr="00F344D7" w:rsidRDefault="001C1BB5" w:rsidP="001C1BB5">
      <w:pPr>
        <w:widowControl w:val="0"/>
        <w:autoSpaceDE w:val="0"/>
        <w:autoSpaceDN w:val="0"/>
        <w:adjustRightInd w:val="0"/>
        <w:spacing w:after="17" w:line="20" w:lineRule="exact"/>
        <w:rPr>
          <w:rFonts w:ascii="DINPro" w:hAnsi="DINPro"/>
          <w:sz w:val="22"/>
          <w:szCs w:val="22"/>
        </w:rPr>
      </w:pPr>
    </w:p>
    <w:tbl>
      <w:tblPr>
        <w:tblW w:w="1006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245"/>
        <w:gridCol w:w="142"/>
        <w:gridCol w:w="142"/>
      </w:tblGrid>
      <w:tr w:rsidR="001C1BB5" w:rsidRPr="00F344D7" w:rsidTr="006D49CD">
        <w:trPr>
          <w:gridAfter w:val="2"/>
          <w:wAfter w:w="284" w:type="dxa"/>
          <w:trHeight w:hRule="exact" w:val="585"/>
        </w:trPr>
        <w:tc>
          <w:tcPr>
            <w:tcW w:w="4536" w:type="dxa"/>
          </w:tcPr>
          <w:p w:rsidR="001C1BB5" w:rsidRPr="00F344D7" w:rsidRDefault="001C1BB5" w:rsidP="006D49CD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="DINPro" w:hAnsi="DINPro"/>
                <w:sz w:val="22"/>
                <w:szCs w:val="22"/>
              </w:rPr>
            </w:pPr>
            <w:r w:rsidRPr="00F344D7">
              <w:rPr>
                <w:rFonts w:ascii="DINPro" w:hAnsi="DINPro"/>
                <w:sz w:val="22"/>
                <w:szCs w:val="22"/>
              </w:rPr>
              <w:t>Название компании участника (организационно-правовая форма)</w:t>
            </w:r>
          </w:p>
          <w:p w:rsidR="001C1BB5" w:rsidRPr="00F344D7" w:rsidRDefault="001C1BB5" w:rsidP="006D49CD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="DINPro" w:hAnsi="DINPro"/>
                <w:sz w:val="22"/>
                <w:szCs w:val="22"/>
              </w:rPr>
            </w:pPr>
          </w:p>
        </w:tc>
        <w:tc>
          <w:tcPr>
            <w:tcW w:w="5245" w:type="dxa"/>
          </w:tcPr>
          <w:p w:rsidR="001C1BB5" w:rsidRPr="00F344D7" w:rsidRDefault="001C1BB5" w:rsidP="00B66C54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142"/>
              <w:rPr>
                <w:rFonts w:ascii="DINPro" w:hAnsi="DINPro"/>
                <w:sz w:val="22"/>
                <w:szCs w:val="22"/>
              </w:rPr>
            </w:pPr>
          </w:p>
        </w:tc>
      </w:tr>
      <w:tr w:rsidR="001C1BB5" w:rsidRPr="00F344D7" w:rsidTr="006D49CD">
        <w:trPr>
          <w:gridAfter w:val="2"/>
          <w:wAfter w:w="284" w:type="dxa"/>
          <w:trHeight w:hRule="exact" w:val="298"/>
        </w:trPr>
        <w:tc>
          <w:tcPr>
            <w:tcW w:w="4536" w:type="dxa"/>
          </w:tcPr>
          <w:p w:rsidR="001C1BB5" w:rsidRPr="00F344D7" w:rsidRDefault="001C1BB5" w:rsidP="006D49CD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="DINPro" w:hAnsi="DINPro"/>
                <w:sz w:val="22"/>
                <w:szCs w:val="22"/>
              </w:rPr>
            </w:pPr>
            <w:r w:rsidRPr="00F344D7">
              <w:rPr>
                <w:rFonts w:ascii="DINPro" w:hAnsi="DINPro"/>
                <w:sz w:val="22"/>
                <w:szCs w:val="22"/>
              </w:rPr>
              <w:t>Контактное лицо (ФИО)</w:t>
            </w:r>
            <w:r w:rsidR="00FA5A8D">
              <w:rPr>
                <w:rFonts w:ascii="DINPro" w:hAnsi="DINPro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</w:tcPr>
          <w:p w:rsidR="001C1BB5" w:rsidRPr="00F344D7" w:rsidRDefault="001C1BB5" w:rsidP="006D49CD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142"/>
              <w:rPr>
                <w:rFonts w:ascii="DINPro" w:hAnsi="DINPro"/>
                <w:sz w:val="22"/>
                <w:szCs w:val="22"/>
              </w:rPr>
            </w:pPr>
          </w:p>
        </w:tc>
      </w:tr>
      <w:tr w:rsidR="001C1BB5" w:rsidRPr="00F344D7" w:rsidTr="006D49CD">
        <w:trPr>
          <w:trHeight w:hRule="exact" w:val="300"/>
        </w:trPr>
        <w:tc>
          <w:tcPr>
            <w:tcW w:w="4536" w:type="dxa"/>
          </w:tcPr>
          <w:p w:rsidR="001C1BB5" w:rsidRPr="00F344D7" w:rsidRDefault="001C1BB5" w:rsidP="006D49CD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right="-20"/>
              <w:rPr>
                <w:rFonts w:ascii="DINPro" w:hAnsi="DINPro"/>
                <w:sz w:val="22"/>
                <w:szCs w:val="22"/>
              </w:rPr>
            </w:pPr>
            <w:r w:rsidRPr="00F344D7">
              <w:rPr>
                <w:rFonts w:ascii="DINPro" w:hAnsi="DINPro"/>
                <w:sz w:val="22"/>
                <w:szCs w:val="22"/>
              </w:rPr>
              <w:t>До</w:t>
            </w:r>
            <w:r w:rsidRPr="00F344D7">
              <w:rPr>
                <w:rFonts w:ascii="DINPro" w:hAnsi="DINPro"/>
                <w:spacing w:val="-1"/>
                <w:sz w:val="22"/>
                <w:szCs w:val="22"/>
              </w:rPr>
              <w:t>л</w:t>
            </w:r>
            <w:r w:rsidRPr="00F344D7">
              <w:rPr>
                <w:rFonts w:ascii="DINPro" w:hAnsi="DINPro"/>
                <w:sz w:val="22"/>
                <w:szCs w:val="22"/>
              </w:rPr>
              <w:t>жн</w:t>
            </w:r>
            <w:r w:rsidRPr="00F344D7">
              <w:rPr>
                <w:rFonts w:ascii="DINPro" w:hAnsi="DINPro"/>
                <w:spacing w:val="-2"/>
                <w:sz w:val="22"/>
                <w:szCs w:val="22"/>
              </w:rPr>
              <w:t>о</w:t>
            </w:r>
            <w:r w:rsidRPr="00F344D7">
              <w:rPr>
                <w:rFonts w:ascii="DINPro" w:hAnsi="DINPro"/>
                <w:sz w:val="22"/>
                <w:szCs w:val="22"/>
              </w:rPr>
              <w:t>сть</w:t>
            </w:r>
          </w:p>
          <w:p w:rsidR="001C1BB5" w:rsidRPr="00F344D7" w:rsidRDefault="001C1BB5" w:rsidP="006D49CD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right="-20"/>
              <w:rPr>
                <w:rFonts w:ascii="DINPro" w:hAnsi="DINPro"/>
                <w:sz w:val="22"/>
                <w:szCs w:val="22"/>
              </w:rPr>
            </w:pPr>
          </w:p>
        </w:tc>
        <w:tc>
          <w:tcPr>
            <w:tcW w:w="5529" w:type="dxa"/>
            <w:gridSpan w:val="3"/>
          </w:tcPr>
          <w:p w:rsidR="001C1BB5" w:rsidRPr="00F344D7" w:rsidRDefault="001C1BB5" w:rsidP="006D49CD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right="-142"/>
              <w:rPr>
                <w:rFonts w:ascii="DINPro" w:hAnsi="DINPro"/>
                <w:sz w:val="22"/>
                <w:szCs w:val="22"/>
              </w:rPr>
            </w:pPr>
          </w:p>
        </w:tc>
      </w:tr>
      <w:tr w:rsidR="001C1BB5" w:rsidRPr="00F344D7" w:rsidTr="006D49CD">
        <w:trPr>
          <w:trHeight w:hRule="exact" w:val="300"/>
        </w:trPr>
        <w:tc>
          <w:tcPr>
            <w:tcW w:w="4536" w:type="dxa"/>
          </w:tcPr>
          <w:p w:rsidR="001C1BB5" w:rsidRPr="00F344D7" w:rsidRDefault="001C1BB5" w:rsidP="006D49CD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  <w:sz w:val="22"/>
                <w:szCs w:val="22"/>
              </w:rPr>
            </w:pPr>
            <w:r w:rsidRPr="00F344D7">
              <w:rPr>
                <w:rFonts w:ascii="DINPro" w:hAnsi="DINPro"/>
                <w:sz w:val="22"/>
                <w:szCs w:val="22"/>
              </w:rPr>
              <w:t>Теле</w:t>
            </w:r>
            <w:r w:rsidRPr="00F344D7">
              <w:rPr>
                <w:rFonts w:ascii="DINPro" w:hAnsi="DINPro"/>
                <w:spacing w:val="-2"/>
                <w:sz w:val="22"/>
                <w:szCs w:val="22"/>
              </w:rPr>
              <w:t>ф</w:t>
            </w:r>
            <w:r w:rsidRPr="00F344D7">
              <w:rPr>
                <w:rFonts w:ascii="DINPro" w:hAnsi="DINPro"/>
                <w:sz w:val="22"/>
                <w:szCs w:val="22"/>
              </w:rPr>
              <w:t>он</w:t>
            </w:r>
          </w:p>
          <w:p w:rsidR="001C1BB5" w:rsidRPr="00F344D7" w:rsidRDefault="001C1BB5" w:rsidP="006D49CD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  <w:sz w:val="22"/>
                <w:szCs w:val="22"/>
              </w:rPr>
            </w:pPr>
          </w:p>
        </w:tc>
        <w:tc>
          <w:tcPr>
            <w:tcW w:w="5529" w:type="dxa"/>
            <w:gridSpan w:val="3"/>
          </w:tcPr>
          <w:p w:rsidR="001C1BB5" w:rsidRPr="00F344D7" w:rsidRDefault="001C1BB5" w:rsidP="006D49CD">
            <w:pPr>
              <w:widowControl w:val="0"/>
              <w:autoSpaceDE w:val="0"/>
              <w:autoSpaceDN w:val="0"/>
              <w:adjustRightInd w:val="0"/>
              <w:spacing w:before="9"/>
              <w:ind w:right="-142"/>
              <w:rPr>
                <w:rFonts w:ascii="DINPro" w:hAnsi="DINPro"/>
                <w:sz w:val="22"/>
                <w:szCs w:val="22"/>
                <w:lang w:val="en-US"/>
              </w:rPr>
            </w:pPr>
          </w:p>
        </w:tc>
      </w:tr>
      <w:tr w:rsidR="001C1BB5" w:rsidRPr="00F344D7" w:rsidTr="006D49CD">
        <w:trPr>
          <w:trHeight w:hRule="exact" w:val="300"/>
        </w:trPr>
        <w:tc>
          <w:tcPr>
            <w:tcW w:w="4536" w:type="dxa"/>
          </w:tcPr>
          <w:p w:rsidR="001C1BB5" w:rsidRPr="00F344D7" w:rsidRDefault="001C1BB5" w:rsidP="006D49CD">
            <w:pPr>
              <w:widowControl w:val="0"/>
              <w:autoSpaceDE w:val="0"/>
              <w:autoSpaceDN w:val="0"/>
              <w:adjustRightInd w:val="0"/>
              <w:spacing w:before="9"/>
              <w:ind w:right="-20"/>
              <w:rPr>
                <w:rFonts w:ascii="DINPro" w:hAnsi="DINPro"/>
                <w:sz w:val="22"/>
                <w:szCs w:val="22"/>
              </w:rPr>
            </w:pPr>
            <w:r w:rsidRPr="00F344D7">
              <w:rPr>
                <w:rFonts w:ascii="DINPro" w:hAnsi="DINPro"/>
                <w:sz w:val="22"/>
                <w:szCs w:val="22"/>
              </w:rPr>
              <w:t>Мобильный телефон</w:t>
            </w:r>
          </w:p>
        </w:tc>
        <w:tc>
          <w:tcPr>
            <w:tcW w:w="5529" w:type="dxa"/>
            <w:gridSpan w:val="3"/>
          </w:tcPr>
          <w:p w:rsidR="001C1BB5" w:rsidRPr="00F344D7" w:rsidRDefault="001C1BB5" w:rsidP="006D49CD">
            <w:pPr>
              <w:widowControl w:val="0"/>
              <w:autoSpaceDE w:val="0"/>
              <w:autoSpaceDN w:val="0"/>
              <w:adjustRightInd w:val="0"/>
              <w:spacing w:before="9"/>
              <w:ind w:right="-142"/>
              <w:rPr>
                <w:rFonts w:ascii="DINPro" w:hAnsi="DINPro"/>
                <w:sz w:val="22"/>
                <w:szCs w:val="22"/>
              </w:rPr>
            </w:pPr>
          </w:p>
        </w:tc>
      </w:tr>
      <w:tr w:rsidR="001C1BB5" w:rsidRPr="00F344D7" w:rsidTr="006D49CD">
        <w:trPr>
          <w:gridAfter w:val="1"/>
          <w:wAfter w:w="142" w:type="dxa"/>
          <w:trHeight w:hRule="exact" w:val="298"/>
        </w:trPr>
        <w:tc>
          <w:tcPr>
            <w:tcW w:w="4536" w:type="dxa"/>
          </w:tcPr>
          <w:p w:rsidR="001C1BB5" w:rsidRPr="00F344D7" w:rsidRDefault="001C1BB5" w:rsidP="006D49CD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="DINPro" w:hAnsi="DINPro"/>
                <w:sz w:val="22"/>
                <w:szCs w:val="22"/>
              </w:rPr>
            </w:pPr>
            <w:r w:rsidRPr="00F344D7">
              <w:rPr>
                <w:rFonts w:ascii="DINPro" w:hAnsi="DINPro"/>
                <w:sz w:val="22"/>
                <w:szCs w:val="22"/>
              </w:rPr>
              <w:t>E</w:t>
            </w:r>
            <w:r w:rsidRPr="00F344D7">
              <w:rPr>
                <w:rFonts w:ascii="DINPro" w:hAnsi="DINPro"/>
                <w:spacing w:val="-1"/>
                <w:sz w:val="22"/>
                <w:szCs w:val="22"/>
              </w:rPr>
              <w:t>-</w:t>
            </w:r>
            <w:proofErr w:type="spellStart"/>
            <w:r w:rsidRPr="00F344D7">
              <w:rPr>
                <w:rFonts w:ascii="DINPro" w:hAnsi="DINPro"/>
                <w:sz w:val="22"/>
                <w:szCs w:val="22"/>
              </w:rPr>
              <w:t>ma</w:t>
            </w:r>
            <w:r w:rsidRPr="00F344D7">
              <w:rPr>
                <w:rFonts w:ascii="DINPro" w:hAnsi="DINPro"/>
                <w:spacing w:val="1"/>
                <w:sz w:val="22"/>
                <w:szCs w:val="22"/>
              </w:rPr>
              <w:t>i</w:t>
            </w:r>
            <w:r w:rsidRPr="00F344D7">
              <w:rPr>
                <w:rFonts w:ascii="DINPro" w:hAnsi="DINPro"/>
                <w:sz w:val="22"/>
                <w:szCs w:val="22"/>
              </w:rPr>
              <w:t>l</w:t>
            </w:r>
            <w:proofErr w:type="spellEnd"/>
          </w:p>
          <w:p w:rsidR="001C1BB5" w:rsidRPr="00F344D7" w:rsidRDefault="001C1BB5" w:rsidP="006D49CD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20"/>
              <w:rPr>
                <w:rFonts w:ascii="DINPro" w:hAnsi="DINPro"/>
                <w:sz w:val="22"/>
                <w:szCs w:val="22"/>
              </w:rPr>
            </w:pPr>
          </w:p>
        </w:tc>
        <w:tc>
          <w:tcPr>
            <w:tcW w:w="5387" w:type="dxa"/>
            <w:gridSpan w:val="2"/>
          </w:tcPr>
          <w:p w:rsidR="001C1BB5" w:rsidRPr="00F344D7" w:rsidRDefault="001C1BB5" w:rsidP="006D49CD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right="-142"/>
              <w:rPr>
                <w:rFonts w:ascii="DINPro" w:hAnsi="DINPro"/>
                <w:sz w:val="22"/>
                <w:szCs w:val="22"/>
                <w:lang w:val="en-US"/>
              </w:rPr>
            </w:pPr>
          </w:p>
        </w:tc>
      </w:tr>
    </w:tbl>
    <w:p w:rsidR="001C1BB5" w:rsidRPr="00F344D7" w:rsidRDefault="00AC13E8" w:rsidP="00AC13E8">
      <w:pPr>
        <w:widowControl w:val="0"/>
        <w:tabs>
          <w:tab w:val="left" w:pos="4485"/>
        </w:tabs>
        <w:autoSpaceDE w:val="0"/>
        <w:autoSpaceDN w:val="0"/>
        <w:adjustRightInd w:val="0"/>
        <w:ind w:right="-20"/>
        <w:rPr>
          <w:rFonts w:ascii="DINPro" w:hAnsi="DINPro" w:cs="Cambria"/>
          <w:b/>
          <w:bCs/>
          <w:sz w:val="22"/>
          <w:szCs w:val="22"/>
        </w:rPr>
      </w:pPr>
      <w:r w:rsidRPr="00F344D7">
        <w:rPr>
          <w:rFonts w:ascii="DINPro" w:hAnsi="DINPro" w:cs="Cambria"/>
          <w:b/>
          <w:bCs/>
          <w:sz w:val="22"/>
          <w:szCs w:val="22"/>
        </w:rPr>
        <w:tab/>
      </w:r>
    </w:p>
    <w:p w:rsidR="00387C65" w:rsidRPr="00F344D7" w:rsidRDefault="00387C65" w:rsidP="0099648A">
      <w:pPr>
        <w:ind w:left="-709"/>
        <w:jc w:val="center"/>
        <w:rPr>
          <w:rFonts w:ascii="DINPro" w:hAnsi="DINPro"/>
          <w:b/>
          <w:bCs/>
          <w:sz w:val="22"/>
          <w:szCs w:val="22"/>
        </w:rPr>
      </w:pPr>
    </w:p>
    <w:p w:rsidR="00387C65" w:rsidRPr="00F344D7" w:rsidRDefault="0099648A" w:rsidP="0099648A">
      <w:pPr>
        <w:ind w:left="-709"/>
        <w:jc w:val="center"/>
        <w:rPr>
          <w:rFonts w:ascii="DINPro" w:hAnsi="DINPro"/>
          <w:b/>
          <w:bCs/>
          <w:sz w:val="22"/>
          <w:szCs w:val="22"/>
        </w:rPr>
      </w:pPr>
      <w:r w:rsidRPr="00F344D7">
        <w:rPr>
          <w:rFonts w:ascii="DINPro" w:hAnsi="DINPro"/>
          <w:b/>
          <w:bCs/>
          <w:sz w:val="22"/>
          <w:szCs w:val="22"/>
        </w:rPr>
        <w:t xml:space="preserve">УСЛОВИЯ </w:t>
      </w:r>
      <w:r w:rsidRPr="00F344D7">
        <w:rPr>
          <w:rFonts w:ascii="DINPro" w:hAnsi="DINPro"/>
          <w:b/>
          <w:bCs/>
          <w:spacing w:val="-2"/>
          <w:sz w:val="22"/>
          <w:szCs w:val="22"/>
        </w:rPr>
        <w:t>У</w:t>
      </w:r>
      <w:r w:rsidRPr="00F344D7">
        <w:rPr>
          <w:rFonts w:ascii="DINPro" w:hAnsi="DINPro"/>
          <w:b/>
          <w:bCs/>
          <w:sz w:val="22"/>
          <w:szCs w:val="22"/>
        </w:rPr>
        <w:t>Ч</w:t>
      </w:r>
      <w:r w:rsidRPr="00F344D7">
        <w:rPr>
          <w:rFonts w:ascii="DINPro" w:hAnsi="DINPro"/>
          <w:b/>
          <w:bCs/>
          <w:spacing w:val="-2"/>
          <w:sz w:val="22"/>
          <w:szCs w:val="22"/>
        </w:rPr>
        <w:t>А</w:t>
      </w:r>
      <w:r w:rsidRPr="00F344D7">
        <w:rPr>
          <w:rFonts w:ascii="DINPro" w:hAnsi="DINPro"/>
          <w:b/>
          <w:bCs/>
          <w:sz w:val="22"/>
          <w:szCs w:val="22"/>
        </w:rPr>
        <w:t>СТИЯ</w:t>
      </w:r>
    </w:p>
    <w:p w:rsidR="0099648A" w:rsidRDefault="0099648A" w:rsidP="0099648A">
      <w:pPr>
        <w:ind w:left="-709"/>
        <w:jc w:val="center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99648A" w:rsidRDefault="0099648A" w:rsidP="0099648A">
      <w:pPr>
        <w:widowControl w:val="0"/>
        <w:autoSpaceDE w:val="0"/>
        <w:autoSpaceDN w:val="0"/>
        <w:adjustRightInd w:val="0"/>
        <w:spacing w:line="240" w:lineRule="exact"/>
        <w:rPr>
          <w:rFonts w:asciiTheme="minorHAnsi" w:hAnsiTheme="minorHAnsi"/>
          <w:sz w:val="22"/>
          <w:szCs w:val="22"/>
        </w:rPr>
      </w:pPr>
    </w:p>
    <w:tbl>
      <w:tblPr>
        <w:tblW w:w="1020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2"/>
        <w:gridCol w:w="1455"/>
      </w:tblGrid>
      <w:tr w:rsidR="00F344D7" w:rsidRPr="00A36C00" w:rsidTr="00F344D7">
        <w:trPr>
          <w:trHeight w:hRule="exact" w:val="737"/>
        </w:trPr>
        <w:tc>
          <w:tcPr>
            <w:tcW w:w="8752" w:type="dxa"/>
            <w:shd w:val="clear" w:color="auto" w:fill="F2F2F2" w:themeFill="background1" w:themeFillShade="F2"/>
          </w:tcPr>
          <w:p w:rsidR="00F344D7" w:rsidRPr="00A36C00" w:rsidRDefault="00F344D7" w:rsidP="001E7DF5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="DINPro" w:hAnsi="DINPro"/>
                <w:b/>
                <w:sz w:val="22"/>
                <w:szCs w:val="22"/>
              </w:rPr>
            </w:pPr>
            <w:r w:rsidRPr="00A36C00">
              <w:rPr>
                <w:rFonts w:ascii="DINPro" w:hAnsi="DINPro"/>
                <w:b/>
                <w:sz w:val="22"/>
                <w:szCs w:val="22"/>
              </w:rPr>
              <w:t xml:space="preserve"> </w:t>
            </w:r>
            <w:r w:rsidRPr="00A36C00">
              <w:rPr>
                <w:rFonts w:ascii="Arial" w:hAnsi="Arial" w:cs="Arial"/>
                <w:sz w:val="22"/>
              </w:rPr>
              <w:t>□</w:t>
            </w:r>
            <w:r w:rsidRPr="00A36C00">
              <w:rPr>
                <w:rFonts w:ascii="DINPro" w:hAnsi="DINPro"/>
                <w:sz w:val="22"/>
              </w:rPr>
              <w:t xml:space="preserve"> </w:t>
            </w:r>
            <w:r w:rsidRPr="00A36C00">
              <w:rPr>
                <w:rFonts w:ascii="DINPro" w:hAnsi="DINPro"/>
                <w:b/>
                <w:sz w:val="22"/>
              </w:rPr>
              <w:t xml:space="preserve">1-й Участник </w:t>
            </w:r>
          </w:p>
          <w:p w:rsidR="00F344D7" w:rsidRPr="00E5779F" w:rsidRDefault="00F344D7" w:rsidP="001E7DF5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="DINPro" w:hAnsi="DINPro"/>
                <w:sz w:val="22"/>
                <w:szCs w:val="22"/>
              </w:rPr>
            </w:pPr>
            <w:r w:rsidRPr="00A36C00">
              <w:rPr>
                <w:rFonts w:ascii="DINPro" w:hAnsi="DINPro"/>
                <w:b/>
                <w:sz w:val="22"/>
                <w:szCs w:val="22"/>
              </w:rPr>
              <w:t xml:space="preserve"> </w:t>
            </w:r>
            <w:r w:rsidRPr="00E5779F">
              <w:rPr>
                <w:rFonts w:ascii="DINPro" w:hAnsi="DINPro"/>
                <w:sz w:val="22"/>
                <w:szCs w:val="22"/>
              </w:rPr>
              <w:t>Ф</w:t>
            </w:r>
            <w:r w:rsidRPr="00E5779F">
              <w:rPr>
                <w:rFonts w:ascii="DINPro" w:hAnsi="DINPro"/>
                <w:spacing w:val="1"/>
                <w:sz w:val="22"/>
                <w:szCs w:val="22"/>
              </w:rPr>
              <w:t>И</w:t>
            </w:r>
            <w:r w:rsidRPr="00E5779F">
              <w:rPr>
                <w:rFonts w:ascii="DINPro" w:hAnsi="DINPro"/>
                <w:sz w:val="22"/>
                <w:szCs w:val="22"/>
              </w:rPr>
              <w:t xml:space="preserve">О, </w:t>
            </w:r>
            <w:r w:rsidRPr="00E5779F">
              <w:rPr>
                <w:rFonts w:ascii="DINPro" w:hAnsi="DINPro"/>
                <w:spacing w:val="-1"/>
                <w:sz w:val="22"/>
                <w:szCs w:val="22"/>
              </w:rPr>
              <w:t>д</w:t>
            </w:r>
            <w:r w:rsidRPr="00E5779F">
              <w:rPr>
                <w:rFonts w:ascii="DINPro" w:hAnsi="DINPro"/>
                <w:sz w:val="22"/>
                <w:szCs w:val="22"/>
              </w:rPr>
              <w:t>о</w:t>
            </w:r>
            <w:r w:rsidRPr="00E5779F">
              <w:rPr>
                <w:rFonts w:ascii="DINPro" w:hAnsi="DINPro"/>
                <w:spacing w:val="-3"/>
                <w:sz w:val="22"/>
                <w:szCs w:val="22"/>
              </w:rPr>
              <w:t>л</w:t>
            </w:r>
            <w:r w:rsidRPr="00E5779F">
              <w:rPr>
                <w:rFonts w:ascii="DINPro" w:hAnsi="DINPro"/>
                <w:sz w:val="22"/>
                <w:szCs w:val="22"/>
              </w:rPr>
              <w:t>жн</w:t>
            </w:r>
            <w:r w:rsidRPr="00E5779F">
              <w:rPr>
                <w:rFonts w:ascii="DINPro" w:hAnsi="DINPro"/>
                <w:spacing w:val="-2"/>
                <w:sz w:val="22"/>
                <w:szCs w:val="22"/>
              </w:rPr>
              <w:t>о</w:t>
            </w:r>
            <w:r w:rsidRPr="00E5779F">
              <w:rPr>
                <w:rFonts w:ascii="DINPro" w:hAnsi="DINPro"/>
                <w:sz w:val="22"/>
                <w:szCs w:val="22"/>
              </w:rPr>
              <w:t>сть</w:t>
            </w:r>
            <w:r>
              <w:rPr>
                <w:rFonts w:ascii="DINPro" w:hAnsi="DINPro"/>
                <w:sz w:val="22"/>
                <w:szCs w:val="22"/>
              </w:rPr>
              <w:t xml:space="preserve"> – на русском и английском языках</w:t>
            </w:r>
            <w:r w:rsidRPr="00E5779F">
              <w:rPr>
                <w:rFonts w:ascii="DINPro" w:hAnsi="DINPro"/>
                <w:sz w:val="22"/>
                <w:szCs w:val="22"/>
              </w:rPr>
              <w:t xml:space="preserve">, </w:t>
            </w:r>
            <w:r>
              <w:rPr>
                <w:rFonts w:ascii="DINPro" w:hAnsi="DINPro"/>
                <w:sz w:val="22"/>
                <w:szCs w:val="22"/>
              </w:rPr>
              <w:t>(</w:t>
            </w:r>
            <w:r w:rsidRPr="00E5779F">
              <w:rPr>
                <w:rFonts w:ascii="DINPro" w:hAnsi="DINPro"/>
                <w:sz w:val="22"/>
                <w:szCs w:val="22"/>
              </w:rPr>
              <w:t>теле</w:t>
            </w:r>
            <w:r w:rsidRPr="00E5779F">
              <w:rPr>
                <w:rFonts w:ascii="DINPro" w:hAnsi="DINPro"/>
                <w:spacing w:val="-3"/>
                <w:sz w:val="22"/>
                <w:szCs w:val="22"/>
              </w:rPr>
              <w:t>ф</w:t>
            </w:r>
            <w:r w:rsidRPr="00E5779F">
              <w:rPr>
                <w:rFonts w:ascii="DINPro" w:hAnsi="DINPro"/>
                <w:sz w:val="22"/>
                <w:szCs w:val="22"/>
              </w:rPr>
              <w:t>он, e-</w:t>
            </w:r>
            <w:proofErr w:type="spellStart"/>
            <w:r w:rsidRPr="00E5779F">
              <w:rPr>
                <w:rFonts w:ascii="DINPro" w:hAnsi="DINPro"/>
                <w:sz w:val="22"/>
                <w:szCs w:val="22"/>
              </w:rPr>
              <w:t>m</w:t>
            </w:r>
            <w:r w:rsidRPr="00E5779F">
              <w:rPr>
                <w:rFonts w:ascii="DINPro" w:hAnsi="DINPro"/>
                <w:spacing w:val="-2"/>
                <w:sz w:val="22"/>
                <w:szCs w:val="22"/>
              </w:rPr>
              <w:t>a</w:t>
            </w:r>
            <w:r w:rsidRPr="00E5779F">
              <w:rPr>
                <w:rFonts w:ascii="DINPro" w:hAnsi="DINPro"/>
                <w:sz w:val="22"/>
                <w:szCs w:val="22"/>
              </w:rPr>
              <w:t>i</w:t>
            </w:r>
            <w:r w:rsidRPr="00E5779F">
              <w:rPr>
                <w:rFonts w:ascii="DINPro" w:hAnsi="DINPro"/>
                <w:spacing w:val="1"/>
                <w:sz w:val="22"/>
                <w:szCs w:val="22"/>
              </w:rPr>
              <w:t>l</w:t>
            </w:r>
            <w:proofErr w:type="spellEnd"/>
            <w:r w:rsidRPr="00E5779F">
              <w:rPr>
                <w:rFonts w:ascii="DINPro" w:hAnsi="DINPro"/>
                <w:sz w:val="22"/>
                <w:szCs w:val="22"/>
              </w:rPr>
              <w:t>):</w:t>
            </w:r>
          </w:p>
          <w:p w:rsidR="00F344D7" w:rsidRPr="00A36C00" w:rsidRDefault="00F344D7" w:rsidP="001E7DF5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="DINPro" w:hAnsi="DINPro"/>
                <w:b/>
                <w:sz w:val="22"/>
                <w:szCs w:val="22"/>
              </w:rPr>
            </w:pPr>
          </w:p>
          <w:p w:rsidR="00F344D7" w:rsidRPr="00A36C00" w:rsidRDefault="00F344D7" w:rsidP="001E7DF5">
            <w:pPr>
              <w:widowControl w:val="0"/>
              <w:shd w:val="clear" w:color="auto" w:fill="FABF8F" w:themeFill="accent6" w:themeFillTint="99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="DINPro" w:hAnsi="DINPro"/>
                <w:b/>
                <w:sz w:val="22"/>
                <w:szCs w:val="22"/>
              </w:rPr>
            </w:pPr>
          </w:p>
          <w:p w:rsidR="00F344D7" w:rsidRPr="00A36C00" w:rsidRDefault="00F344D7" w:rsidP="001E7DF5">
            <w:pPr>
              <w:widowControl w:val="0"/>
              <w:shd w:val="clear" w:color="auto" w:fill="FABF8F" w:themeFill="accent6" w:themeFillTint="99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="DINPro" w:hAnsi="DINPro"/>
                <w:b/>
                <w:sz w:val="22"/>
                <w:szCs w:val="22"/>
              </w:rPr>
            </w:pPr>
          </w:p>
          <w:p w:rsidR="00F344D7" w:rsidRPr="00A36C00" w:rsidRDefault="00F344D7" w:rsidP="001E7DF5">
            <w:pPr>
              <w:widowControl w:val="0"/>
              <w:shd w:val="clear" w:color="auto" w:fill="FABF8F" w:themeFill="accent6" w:themeFillTint="99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="DINPro" w:hAnsi="DINPro"/>
                <w:b/>
                <w:sz w:val="22"/>
                <w:szCs w:val="22"/>
              </w:rPr>
            </w:pPr>
          </w:p>
          <w:p w:rsidR="00F344D7" w:rsidRPr="00A36C00" w:rsidRDefault="00F344D7" w:rsidP="001E7DF5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rFonts w:ascii="DINPro" w:hAnsi="DINPro"/>
                <w:sz w:val="22"/>
                <w:szCs w:val="22"/>
              </w:rPr>
            </w:pPr>
          </w:p>
        </w:tc>
        <w:tc>
          <w:tcPr>
            <w:tcW w:w="1455" w:type="dxa"/>
            <w:vMerge w:val="restart"/>
            <w:shd w:val="clear" w:color="auto" w:fill="F2F2F2" w:themeFill="background1" w:themeFillShade="F2"/>
            <w:vAlign w:val="center"/>
          </w:tcPr>
          <w:p w:rsidR="00F344D7" w:rsidRPr="00A36C00" w:rsidRDefault="00F344D7" w:rsidP="001E7DF5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="DINPro" w:hAnsi="DINPro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DINPro" w:hAnsi="DINPro"/>
                <w:b/>
                <w:bCs/>
                <w:color w:val="000000" w:themeColor="text1"/>
                <w:sz w:val="22"/>
                <w:szCs w:val="22"/>
              </w:rPr>
              <w:t>бесплатно</w:t>
            </w:r>
          </w:p>
        </w:tc>
      </w:tr>
      <w:tr w:rsidR="00F344D7" w:rsidRPr="00A36C00" w:rsidTr="00F344D7">
        <w:trPr>
          <w:trHeight w:hRule="exact" w:val="907"/>
        </w:trPr>
        <w:tc>
          <w:tcPr>
            <w:tcW w:w="8752" w:type="dxa"/>
            <w:tcBorders>
              <w:bottom w:val="single" w:sz="4" w:space="0" w:color="auto"/>
            </w:tcBorders>
          </w:tcPr>
          <w:p w:rsidR="00F344D7" w:rsidRPr="00A36C00" w:rsidRDefault="00F344D7" w:rsidP="001E7DF5">
            <w:pPr>
              <w:widowControl w:val="0"/>
              <w:autoSpaceDE w:val="0"/>
              <w:autoSpaceDN w:val="0"/>
              <w:adjustRightInd w:val="0"/>
              <w:spacing w:before="12" w:line="238" w:lineRule="auto"/>
              <w:ind w:right="62"/>
              <w:rPr>
                <w:rFonts w:ascii="DINPro" w:hAnsi="DINPro"/>
                <w:b/>
                <w:sz w:val="22"/>
                <w:szCs w:val="22"/>
                <w:u w:val="single"/>
              </w:rPr>
            </w:pPr>
          </w:p>
        </w:tc>
        <w:tc>
          <w:tcPr>
            <w:tcW w:w="1455" w:type="dxa"/>
            <w:vMerge/>
            <w:shd w:val="clear" w:color="auto" w:fill="FABF8F" w:themeFill="accent6" w:themeFillTint="99"/>
          </w:tcPr>
          <w:p w:rsidR="00F344D7" w:rsidRPr="00A36C00" w:rsidRDefault="00F344D7" w:rsidP="001E7DF5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="DINPro" w:hAnsi="DINPro"/>
                <w:b/>
                <w:bCs/>
                <w:color w:val="E36C0A" w:themeColor="accent6" w:themeShade="BF"/>
                <w:spacing w:val="-1"/>
                <w:sz w:val="22"/>
                <w:szCs w:val="22"/>
                <w:lang w:val="en-US"/>
              </w:rPr>
            </w:pPr>
          </w:p>
        </w:tc>
      </w:tr>
      <w:tr w:rsidR="00F344D7" w:rsidRPr="00A36C00" w:rsidTr="00F344D7">
        <w:trPr>
          <w:trHeight w:hRule="exact" w:val="719"/>
        </w:trPr>
        <w:tc>
          <w:tcPr>
            <w:tcW w:w="8752" w:type="dxa"/>
            <w:shd w:val="clear" w:color="auto" w:fill="F2F2F2" w:themeFill="background1" w:themeFillShade="F2"/>
          </w:tcPr>
          <w:p w:rsidR="00F344D7" w:rsidRPr="00A36C00" w:rsidRDefault="00F344D7" w:rsidP="001E7DF5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hAnsi="DINPro"/>
                <w:b/>
                <w:color w:val="000000" w:themeColor="text1"/>
                <w:sz w:val="22"/>
                <w:szCs w:val="22"/>
              </w:rPr>
            </w:pPr>
            <w:r w:rsidRPr="00A36C00">
              <w:rPr>
                <w:rFonts w:ascii="DINPro" w:hAnsi="DINPro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36C00">
              <w:rPr>
                <w:rFonts w:ascii="Arial" w:hAnsi="Arial" w:cs="Arial"/>
                <w:sz w:val="22"/>
              </w:rPr>
              <w:t>□</w:t>
            </w:r>
            <w:r w:rsidRPr="00A36C00">
              <w:rPr>
                <w:rFonts w:ascii="DINPro" w:hAnsi="DINPro"/>
                <w:sz w:val="22"/>
              </w:rPr>
              <w:t xml:space="preserve"> </w:t>
            </w:r>
            <w:r w:rsidRPr="00A36C00">
              <w:rPr>
                <w:rFonts w:ascii="DINPro" w:hAnsi="DINPro"/>
                <w:b/>
                <w:sz w:val="22"/>
              </w:rPr>
              <w:t>2-й Участник</w:t>
            </w:r>
          </w:p>
          <w:p w:rsidR="00F344D7" w:rsidRPr="00A36C00" w:rsidRDefault="00F344D7" w:rsidP="001E7DF5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hAnsi="DINPro"/>
                <w:b/>
                <w:color w:val="000000" w:themeColor="text1"/>
                <w:sz w:val="22"/>
                <w:szCs w:val="22"/>
              </w:rPr>
            </w:pPr>
            <w:r w:rsidRPr="00A36C00">
              <w:rPr>
                <w:rFonts w:ascii="DINPro" w:hAnsi="DINPro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06D37">
              <w:rPr>
                <w:rFonts w:ascii="DINPro" w:hAnsi="DINPro"/>
                <w:color w:val="000000" w:themeColor="text1"/>
                <w:sz w:val="22"/>
                <w:szCs w:val="22"/>
              </w:rPr>
              <w:t>ФИО, должность – на русском и английском языках, (телефон, e-</w:t>
            </w:r>
            <w:proofErr w:type="spellStart"/>
            <w:r w:rsidRPr="00606D37">
              <w:rPr>
                <w:rFonts w:ascii="DINPro" w:hAnsi="DINPro"/>
                <w:color w:val="000000" w:themeColor="text1"/>
                <w:sz w:val="22"/>
                <w:szCs w:val="22"/>
              </w:rPr>
              <w:t>mail</w:t>
            </w:r>
            <w:proofErr w:type="spellEnd"/>
            <w:r w:rsidRPr="00606D37">
              <w:rPr>
                <w:rFonts w:ascii="DINPro" w:hAnsi="DINPro"/>
                <w:color w:val="000000" w:themeColor="text1"/>
                <w:sz w:val="22"/>
                <w:szCs w:val="22"/>
              </w:rPr>
              <w:t>):</w:t>
            </w:r>
          </w:p>
          <w:p w:rsidR="00F344D7" w:rsidRPr="00A36C00" w:rsidRDefault="00F344D7" w:rsidP="001E7DF5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hAnsi="DINPro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vMerge/>
            <w:shd w:val="clear" w:color="auto" w:fill="F2F2F2" w:themeFill="background1" w:themeFillShade="F2"/>
          </w:tcPr>
          <w:p w:rsidR="00F344D7" w:rsidRPr="00E5779F" w:rsidRDefault="00F344D7" w:rsidP="001E7DF5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="DINPro" w:hAnsi="DINPro"/>
                <w:color w:val="000000" w:themeColor="text1"/>
                <w:sz w:val="22"/>
                <w:szCs w:val="22"/>
              </w:rPr>
            </w:pPr>
          </w:p>
        </w:tc>
      </w:tr>
      <w:tr w:rsidR="00F344D7" w:rsidRPr="00A36C00" w:rsidTr="00F344D7">
        <w:trPr>
          <w:trHeight w:hRule="exact" w:val="899"/>
        </w:trPr>
        <w:tc>
          <w:tcPr>
            <w:tcW w:w="8752" w:type="dxa"/>
            <w:tcBorders>
              <w:bottom w:val="single" w:sz="4" w:space="0" w:color="auto"/>
            </w:tcBorders>
          </w:tcPr>
          <w:p w:rsidR="00F344D7" w:rsidRPr="00A36C00" w:rsidRDefault="00F344D7" w:rsidP="001E7DF5">
            <w:pPr>
              <w:widowControl w:val="0"/>
              <w:autoSpaceDE w:val="0"/>
              <w:autoSpaceDN w:val="0"/>
              <w:adjustRightInd w:val="0"/>
              <w:spacing w:after="16" w:line="240" w:lineRule="exact"/>
              <w:rPr>
                <w:rFonts w:ascii="DINPro" w:hAnsi="DINPro"/>
                <w:sz w:val="22"/>
                <w:szCs w:val="22"/>
              </w:rPr>
            </w:pPr>
          </w:p>
          <w:p w:rsidR="00F344D7" w:rsidRPr="00A36C00" w:rsidRDefault="00F344D7" w:rsidP="001E7DF5">
            <w:pPr>
              <w:widowControl w:val="0"/>
              <w:autoSpaceDE w:val="0"/>
              <w:autoSpaceDN w:val="0"/>
              <w:adjustRightInd w:val="0"/>
              <w:spacing w:line="239" w:lineRule="auto"/>
              <w:ind w:right="-20"/>
              <w:rPr>
                <w:rFonts w:ascii="DINPro" w:hAnsi="DINPro"/>
                <w:sz w:val="22"/>
                <w:szCs w:val="22"/>
                <w:u w:val="single"/>
              </w:rPr>
            </w:pPr>
          </w:p>
        </w:tc>
        <w:tc>
          <w:tcPr>
            <w:tcW w:w="1455" w:type="dxa"/>
            <w:vMerge/>
            <w:shd w:val="clear" w:color="auto" w:fill="F2F2F2" w:themeFill="background1" w:themeFillShade="F2"/>
          </w:tcPr>
          <w:p w:rsidR="00F344D7" w:rsidRPr="00A36C00" w:rsidRDefault="00F344D7" w:rsidP="001E7DF5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="DINPro" w:hAnsi="DINPro"/>
                <w:b/>
                <w:bCs/>
                <w:color w:val="E36C0A" w:themeColor="accent6" w:themeShade="BF"/>
                <w:spacing w:val="-1"/>
                <w:sz w:val="22"/>
                <w:szCs w:val="22"/>
              </w:rPr>
            </w:pPr>
          </w:p>
        </w:tc>
      </w:tr>
      <w:tr w:rsidR="00F344D7" w:rsidRPr="00A36C00" w:rsidTr="00F344D7">
        <w:trPr>
          <w:trHeight w:hRule="exact" w:val="737"/>
        </w:trPr>
        <w:tc>
          <w:tcPr>
            <w:tcW w:w="8752" w:type="dxa"/>
            <w:shd w:val="clear" w:color="auto" w:fill="F2F2F2" w:themeFill="background1" w:themeFillShade="F2"/>
          </w:tcPr>
          <w:p w:rsidR="00F344D7" w:rsidRPr="00A36C00" w:rsidRDefault="00F344D7" w:rsidP="001E7DF5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hAnsi="DINPro"/>
                <w:b/>
                <w:color w:val="000000" w:themeColor="text1"/>
                <w:sz w:val="22"/>
                <w:szCs w:val="22"/>
              </w:rPr>
            </w:pPr>
            <w:r w:rsidRPr="00A36C00">
              <w:rPr>
                <w:rFonts w:ascii="DINPro" w:hAnsi="DINPro"/>
                <w:sz w:val="22"/>
              </w:rPr>
              <w:t xml:space="preserve"> </w:t>
            </w:r>
            <w:r w:rsidRPr="00A36C00">
              <w:rPr>
                <w:rFonts w:ascii="Arial" w:hAnsi="Arial" w:cs="Arial"/>
                <w:sz w:val="22"/>
              </w:rPr>
              <w:t>□</w:t>
            </w:r>
            <w:r w:rsidRPr="00A36C00">
              <w:rPr>
                <w:rFonts w:ascii="DINPro" w:hAnsi="DINPro"/>
                <w:sz w:val="22"/>
              </w:rPr>
              <w:t xml:space="preserve"> </w:t>
            </w:r>
            <w:r w:rsidRPr="00A36C00">
              <w:rPr>
                <w:rFonts w:ascii="DINPro" w:hAnsi="DINPro"/>
                <w:b/>
                <w:sz w:val="22"/>
              </w:rPr>
              <w:t>3-й Участник</w:t>
            </w:r>
          </w:p>
          <w:p w:rsidR="00F344D7" w:rsidRPr="00E5779F" w:rsidRDefault="00F344D7" w:rsidP="001E7DF5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line="241" w:lineRule="auto"/>
              <w:ind w:right="62"/>
              <w:rPr>
                <w:rFonts w:ascii="DINPro" w:hAnsi="DINPro"/>
                <w:color w:val="000000" w:themeColor="text1"/>
                <w:sz w:val="22"/>
                <w:szCs w:val="22"/>
              </w:rPr>
            </w:pPr>
            <w:r w:rsidRPr="00A36C00">
              <w:rPr>
                <w:rFonts w:ascii="DINPro" w:hAnsi="DINPro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606D37">
              <w:rPr>
                <w:rFonts w:ascii="DINPro" w:hAnsi="DINPro"/>
                <w:color w:val="000000" w:themeColor="text1"/>
                <w:sz w:val="22"/>
                <w:szCs w:val="22"/>
              </w:rPr>
              <w:t>ФИО, должность – на русском и английском языках, (телефон, e-</w:t>
            </w:r>
            <w:proofErr w:type="spellStart"/>
            <w:r w:rsidRPr="00606D37">
              <w:rPr>
                <w:rFonts w:ascii="DINPro" w:hAnsi="DINPro"/>
                <w:color w:val="000000" w:themeColor="text1"/>
                <w:sz w:val="22"/>
                <w:szCs w:val="22"/>
              </w:rPr>
              <w:t>mail</w:t>
            </w:r>
            <w:proofErr w:type="spellEnd"/>
            <w:r w:rsidRPr="00606D37">
              <w:rPr>
                <w:rFonts w:ascii="DINPro" w:hAnsi="DINPro"/>
                <w:color w:val="000000" w:themeColor="text1"/>
                <w:sz w:val="22"/>
                <w:szCs w:val="22"/>
              </w:rPr>
              <w:t>):</w:t>
            </w:r>
          </w:p>
        </w:tc>
        <w:tc>
          <w:tcPr>
            <w:tcW w:w="1455" w:type="dxa"/>
            <w:vMerge/>
            <w:shd w:val="clear" w:color="auto" w:fill="F2F2F2" w:themeFill="background1" w:themeFillShade="F2"/>
          </w:tcPr>
          <w:p w:rsidR="00F344D7" w:rsidRPr="00E5779F" w:rsidRDefault="00F344D7" w:rsidP="001E7DF5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="DINPro" w:hAnsi="DINPro"/>
                <w:color w:val="000000" w:themeColor="text1"/>
                <w:sz w:val="22"/>
                <w:szCs w:val="22"/>
              </w:rPr>
            </w:pPr>
          </w:p>
        </w:tc>
      </w:tr>
      <w:tr w:rsidR="00437F82" w:rsidRPr="00A36C00" w:rsidTr="00F344D7">
        <w:trPr>
          <w:trHeight w:hRule="exact" w:val="737"/>
        </w:trPr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52"/>
              <w:gridCol w:w="1455"/>
            </w:tblGrid>
            <w:tr w:rsidR="00437F82" w:rsidRPr="005C312B" w:rsidTr="007F5ED7">
              <w:trPr>
                <w:trHeight w:hRule="exact" w:val="899"/>
              </w:trPr>
              <w:tc>
                <w:tcPr>
                  <w:tcW w:w="8752" w:type="dxa"/>
                  <w:tcBorders>
                    <w:bottom w:val="single" w:sz="4" w:space="0" w:color="auto"/>
                  </w:tcBorders>
                </w:tcPr>
                <w:p w:rsidR="00437F82" w:rsidRPr="005C312B" w:rsidRDefault="00437F82" w:rsidP="007F5ED7">
                  <w:pPr>
                    <w:widowControl w:val="0"/>
                    <w:autoSpaceDE w:val="0"/>
                    <w:autoSpaceDN w:val="0"/>
                    <w:adjustRightInd w:val="0"/>
                    <w:spacing w:after="16" w:line="240" w:lineRule="exact"/>
                    <w:rPr>
                      <w:rFonts w:ascii="DINPro" w:hAnsi="DINPro"/>
                      <w:sz w:val="22"/>
                      <w:szCs w:val="22"/>
                    </w:rPr>
                  </w:pPr>
                </w:p>
                <w:p w:rsidR="00437F82" w:rsidRPr="005C312B" w:rsidRDefault="00437F82" w:rsidP="007F5ED7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right="-20"/>
                    <w:rPr>
                      <w:rFonts w:ascii="DINPro" w:hAnsi="DINPro"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1455" w:type="dxa"/>
                  <w:shd w:val="clear" w:color="auto" w:fill="F2F2F2" w:themeFill="background1" w:themeFillShade="F2"/>
                </w:tcPr>
                <w:p w:rsidR="00437F82" w:rsidRPr="005C312B" w:rsidRDefault="00437F82" w:rsidP="007F5ED7">
                  <w:pPr>
                    <w:widowControl w:val="0"/>
                    <w:autoSpaceDE w:val="0"/>
                    <w:autoSpaceDN w:val="0"/>
                    <w:adjustRightInd w:val="0"/>
                    <w:spacing w:before="10" w:line="241" w:lineRule="auto"/>
                    <w:ind w:right="146"/>
                    <w:jc w:val="center"/>
                    <w:rPr>
                      <w:rFonts w:ascii="DINPro" w:hAnsi="DINPro"/>
                      <w:b/>
                      <w:bCs/>
                      <w:color w:val="E36C0A" w:themeColor="accent6" w:themeShade="BF"/>
                      <w:spacing w:val="-1"/>
                      <w:sz w:val="22"/>
                      <w:szCs w:val="22"/>
                    </w:rPr>
                  </w:pPr>
                </w:p>
              </w:tc>
            </w:tr>
          </w:tbl>
          <w:p w:rsidR="00437F82" w:rsidRDefault="00437F82"/>
        </w:tc>
        <w:tc>
          <w:tcPr>
            <w:tcW w:w="1455" w:type="dxa"/>
            <w:vMerge/>
            <w:shd w:val="clear" w:color="auto" w:fill="auto"/>
          </w:tcPr>
          <w:p w:rsidR="00437F82" w:rsidRPr="00A36C00" w:rsidRDefault="00437F82" w:rsidP="001E7DF5">
            <w:pPr>
              <w:widowControl w:val="0"/>
              <w:autoSpaceDE w:val="0"/>
              <w:autoSpaceDN w:val="0"/>
              <w:adjustRightInd w:val="0"/>
              <w:spacing w:before="10" w:line="241" w:lineRule="auto"/>
              <w:ind w:right="146"/>
              <w:jc w:val="center"/>
              <w:rPr>
                <w:rFonts w:ascii="DINPro" w:hAnsi="DINPro"/>
                <w:b/>
                <w:bCs/>
                <w:color w:val="E36C0A" w:themeColor="accent6" w:themeShade="BF"/>
                <w:spacing w:val="-1"/>
                <w:sz w:val="22"/>
                <w:szCs w:val="22"/>
              </w:rPr>
            </w:pPr>
          </w:p>
        </w:tc>
      </w:tr>
    </w:tbl>
    <w:p w:rsidR="00F344D7" w:rsidRPr="00F344D7" w:rsidRDefault="00F344D7" w:rsidP="00F344D7">
      <w:pPr>
        <w:widowControl w:val="0"/>
        <w:autoSpaceDE w:val="0"/>
        <w:autoSpaceDN w:val="0"/>
        <w:adjustRightInd w:val="0"/>
        <w:spacing w:after="19" w:line="240" w:lineRule="exact"/>
        <w:rPr>
          <w:rFonts w:asciiTheme="minorHAnsi" w:hAnsiTheme="minorHAnsi" w:cs="Cambria"/>
          <w:sz w:val="22"/>
        </w:rPr>
      </w:pPr>
    </w:p>
    <w:p w:rsidR="0099648A" w:rsidRPr="00B66C54" w:rsidRDefault="00F344D7" w:rsidP="00F344D7">
      <w:pPr>
        <w:widowControl w:val="0"/>
        <w:autoSpaceDE w:val="0"/>
        <w:autoSpaceDN w:val="0"/>
        <w:adjustRightInd w:val="0"/>
        <w:spacing w:after="19" w:line="240" w:lineRule="exact"/>
        <w:rPr>
          <w:rFonts w:asciiTheme="minorHAnsi" w:hAnsiTheme="minorHAnsi" w:cs="Cambria"/>
          <w:sz w:val="22"/>
        </w:rPr>
      </w:pPr>
      <w:r w:rsidRPr="00F344D7">
        <w:rPr>
          <w:rFonts w:asciiTheme="minorHAnsi" w:hAnsiTheme="minorHAnsi" w:cs="Cambria"/>
          <w:sz w:val="22"/>
        </w:rPr>
        <w:tab/>
      </w:r>
    </w:p>
    <w:p w:rsidR="0099648A" w:rsidRDefault="0099648A" w:rsidP="00AC13E8">
      <w:pPr>
        <w:widowControl w:val="0"/>
        <w:tabs>
          <w:tab w:val="left" w:pos="4485"/>
        </w:tabs>
        <w:autoSpaceDE w:val="0"/>
        <w:autoSpaceDN w:val="0"/>
        <w:adjustRightInd w:val="0"/>
        <w:ind w:right="-20"/>
        <w:rPr>
          <w:rFonts w:asciiTheme="minorHAnsi" w:hAnsiTheme="minorHAnsi" w:cs="Cambria"/>
          <w:b/>
          <w:bCs/>
          <w:sz w:val="22"/>
          <w:szCs w:val="22"/>
        </w:rPr>
      </w:pPr>
    </w:p>
    <w:p w:rsidR="0099648A" w:rsidRPr="001E50F1" w:rsidRDefault="0099648A" w:rsidP="001C1BB5">
      <w:pPr>
        <w:spacing w:line="240" w:lineRule="atLeast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C1BB5" w:rsidRPr="00590316" w:rsidRDefault="001C1BB5" w:rsidP="001C1BB5">
      <w:pPr>
        <w:spacing w:line="240" w:lineRule="atLeast"/>
        <w:jc w:val="center"/>
        <w:rPr>
          <w:rFonts w:asciiTheme="minorHAnsi" w:hAnsiTheme="minorHAnsi" w:cs="Cambria"/>
          <w:color w:val="365F91" w:themeColor="accent1" w:themeShade="BF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Заполненный бланк</w:t>
      </w:r>
      <w:r w:rsidRPr="005A1A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просьба направить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в формате </w:t>
      </w:r>
      <w:r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Word</w:t>
      </w:r>
      <w:r w:rsidRPr="005A1A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по </w:t>
      </w:r>
      <w:r w:rsidRPr="005A1ACE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e</w:t>
      </w:r>
      <w:r w:rsidRPr="005A1ACE">
        <w:rPr>
          <w:rFonts w:asciiTheme="minorHAnsi" w:eastAsiaTheme="minorHAnsi" w:hAnsiTheme="minorHAnsi" w:cstheme="minorHAnsi"/>
          <w:sz w:val="22"/>
          <w:szCs w:val="22"/>
          <w:lang w:eastAsia="en-US"/>
        </w:rPr>
        <w:t>-</w:t>
      </w:r>
      <w:r w:rsidRPr="005A1ACE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mail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: </w:t>
      </w:r>
      <w:hyperlink r:id="rId8" w:history="1">
        <w:r w:rsidR="00387C65" w:rsidRPr="00E01895">
          <w:rPr>
            <w:rStyle w:val="ab"/>
            <w:rFonts w:asciiTheme="minorHAnsi" w:eastAsiaTheme="minorHAnsi" w:hAnsiTheme="minorHAnsi" w:cstheme="minorHAnsi"/>
            <w:b/>
            <w:color w:val="215868" w:themeColor="accent5" w:themeShade="80"/>
            <w:sz w:val="22"/>
            <w:szCs w:val="22"/>
            <w:lang w:eastAsia="en-US"/>
          </w:rPr>
          <w:t>info@congress-glonass.ru</w:t>
        </w:r>
      </w:hyperlink>
      <w:r w:rsidR="00387C65" w:rsidRPr="00E01895">
        <w:rPr>
          <w:rFonts w:asciiTheme="minorHAnsi" w:eastAsiaTheme="minorHAnsi" w:hAnsiTheme="minorHAnsi" w:cstheme="minorHAnsi"/>
          <w:b/>
          <w:color w:val="215868" w:themeColor="accent5" w:themeShade="80"/>
          <w:sz w:val="22"/>
          <w:szCs w:val="22"/>
          <w:u w:val="single"/>
          <w:lang w:eastAsia="en-US"/>
        </w:rPr>
        <w:t xml:space="preserve"> </w:t>
      </w:r>
    </w:p>
    <w:p w:rsidR="001C1BB5" w:rsidRPr="00590316" w:rsidRDefault="001C1BB5" w:rsidP="001C1BB5">
      <w:pPr>
        <w:spacing w:line="240" w:lineRule="atLeast"/>
        <w:jc w:val="center"/>
        <w:rPr>
          <w:rFonts w:asciiTheme="minorHAnsi" w:hAnsiTheme="minorHAnsi" w:cs="Cambria"/>
          <w:color w:val="365F91" w:themeColor="accent1" w:themeShade="BF"/>
          <w:sz w:val="22"/>
          <w:szCs w:val="22"/>
        </w:rPr>
      </w:pPr>
    </w:p>
    <w:p w:rsidR="001C1BB5" w:rsidRDefault="001C1BB5" w:rsidP="0099648A">
      <w:pPr>
        <w:tabs>
          <w:tab w:val="left" w:pos="5529"/>
          <w:tab w:val="left" w:pos="5812"/>
        </w:tabs>
        <w:spacing w:line="240" w:lineRule="atLeast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B1FF7">
        <w:rPr>
          <w:rFonts w:asciiTheme="minorHAnsi" w:eastAsiaTheme="minorHAnsi" w:hAnsiTheme="minorHAnsi" w:cstheme="minorHAnsi"/>
          <w:sz w:val="22"/>
          <w:szCs w:val="22"/>
          <w:lang w:eastAsia="en-US"/>
        </w:rPr>
        <w:t>Дополнительная информация по телефону:</w:t>
      </w:r>
    </w:p>
    <w:p w:rsidR="00387C65" w:rsidRPr="00FB1FF7" w:rsidRDefault="00387C65" w:rsidP="0099648A">
      <w:pPr>
        <w:tabs>
          <w:tab w:val="left" w:pos="5529"/>
          <w:tab w:val="left" w:pos="5812"/>
        </w:tabs>
        <w:spacing w:line="240" w:lineRule="atLeast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1E50F1" w:rsidRDefault="001E50F1" w:rsidP="00387C65">
      <w:pPr>
        <w:tabs>
          <w:tab w:val="left" w:pos="5529"/>
          <w:tab w:val="left" w:pos="5812"/>
        </w:tabs>
        <w:spacing w:line="240" w:lineRule="atLeast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Оргкомитет Конгресса:</w:t>
      </w:r>
    </w:p>
    <w:p w:rsidR="000821FB" w:rsidRPr="000821FB" w:rsidRDefault="000821FB" w:rsidP="00387C65">
      <w:pPr>
        <w:tabs>
          <w:tab w:val="left" w:pos="5529"/>
          <w:tab w:val="left" w:pos="5812"/>
        </w:tabs>
        <w:spacing w:line="240" w:lineRule="atLeast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E7E3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+7 (968) 666-24-60</w:t>
      </w:r>
      <w:r w:rsidR="00387C6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Pr="000821F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+7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(</w:t>
      </w:r>
      <w:r w:rsidRPr="000821FB">
        <w:rPr>
          <w:rFonts w:asciiTheme="minorHAnsi" w:eastAsiaTheme="minorHAnsi" w:hAnsiTheme="minorHAnsi" w:cstheme="minorHAnsi"/>
          <w:sz w:val="22"/>
          <w:szCs w:val="22"/>
          <w:lang w:eastAsia="en-US"/>
        </w:rPr>
        <w:t>495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) 766-51-</w:t>
      </w:r>
      <w:r w:rsidRPr="000821FB">
        <w:rPr>
          <w:rFonts w:asciiTheme="minorHAnsi" w:eastAsiaTheme="minorHAnsi" w:hAnsiTheme="minorHAnsi" w:cstheme="minorHAnsi"/>
          <w:sz w:val="22"/>
          <w:szCs w:val="22"/>
          <w:lang w:eastAsia="en-US"/>
        </w:rPr>
        <w:t>65</w:t>
      </w:r>
    </w:p>
    <w:p w:rsidR="00067893" w:rsidRPr="001271BE" w:rsidRDefault="00067893" w:rsidP="00067893">
      <w:bookmarkStart w:id="0" w:name="_GoBack"/>
      <w:bookmarkEnd w:id="0"/>
    </w:p>
    <w:sectPr w:rsidR="00067893" w:rsidRPr="001271BE" w:rsidSect="00A12DD2">
      <w:headerReference w:type="default" r:id="rId9"/>
      <w:footerReference w:type="default" r:id="rId10"/>
      <w:pgSz w:w="11906" w:h="16838"/>
      <w:pgMar w:top="1134" w:right="850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E7D" w:rsidRDefault="00743E7D" w:rsidP="00A12DD2">
      <w:r>
        <w:separator/>
      </w:r>
    </w:p>
  </w:endnote>
  <w:endnote w:type="continuationSeparator" w:id="0">
    <w:p w:rsidR="00743E7D" w:rsidRDefault="00743E7D" w:rsidP="00A1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">
    <w:altName w:val="Arial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DD2" w:rsidRDefault="00A12DD2" w:rsidP="00A12DD2">
    <w:pPr>
      <w:pStyle w:val="a5"/>
      <w:ind w:left="-175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E7D" w:rsidRDefault="00743E7D" w:rsidP="00A12DD2">
      <w:r>
        <w:separator/>
      </w:r>
    </w:p>
  </w:footnote>
  <w:footnote w:type="continuationSeparator" w:id="0">
    <w:p w:rsidR="00743E7D" w:rsidRDefault="00743E7D" w:rsidP="00A12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DD2" w:rsidRDefault="00B82644" w:rsidP="00A12DD2">
    <w:pPr>
      <w:pStyle w:val="a3"/>
      <w:ind w:left="-1191"/>
    </w:pPr>
    <w:r>
      <w:rPr>
        <w:noProof/>
        <w:lang w:eastAsia="ru-RU"/>
      </w:rPr>
      <w:drawing>
        <wp:inline distT="0" distB="0" distL="0" distR="0">
          <wp:extent cx="7648575" cy="133977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рус верх конгресс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975" cy="1340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D2"/>
    <w:rsid w:val="00026026"/>
    <w:rsid w:val="00067893"/>
    <w:rsid w:val="000821FB"/>
    <w:rsid w:val="00091FCF"/>
    <w:rsid w:val="000F2594"/>
    <w:rsid w:val="000F4428"/>
    <w:rsid w:val="001271BE"/>
    <w:rsid w:val="0016597D"/>
    <w:rsid w:val="001C1BB5"/>
    <w:rsid w:val="001E50F1"/>
    <w:rsid w:val="001E6E77"/>
    <w:rsid w:val="00355506"/>
    <w:rsid w:val="00377778"/>
    <w:rsid w:val="00387C65"/>
    <w:rsid w:val="0041298E"/>
    <w:rsid w:val="00437F82"/>
    <w:rsid w:val="005053CF"/>
    <w:rsid w:val="005A0A8A"/>
    <w:rsid w:val="00612871"/>
    <w:rsid w:val="006414DB"/>
    <w:rsid w:val="00685A62"/>
    <w:rsid w:val="00743E7D"/>
    <w:rsid w:val="007E7E37"/>
    <w:rsid w:val="00924EBA"/>
    <w:rsid w:val="009714C3"/>
    <w:rsid w:val="0099648A"/>
    <w:rsid w:val="009C1DC8"/>
    <w:rsid w:val="00A101EB"/>
    <w:rsid w:val="00A12DD2"/>
    <w:rsid w:val="00A13B35"/>
    <w:rsid w:val="00AC13E8"/>
    <w:rsid w:val="00B04DC8"/>
    <w:rsid w:val="00B1429D"/>
    <w:rsid w:val="00B17CEC"/>
    <w:rsid w:val="00B66C54"/>
    <w:rsid w:val="00B82644"/>
    <w:rsid w:val="00BC0487"/>
    <w:rsid w:val="00C9674F"/>
    <w:rsid w:val="00D149FC"/>
    <w:rsid w:val="00E01895"/>
    <w:rsid w:val="00E4042E"/>
    <w:rsid w:val="00F344D7"/>
    <w:rsid w:val="00FA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D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12DD2"/>
  </w:style>
  <w:style w:type="paragraph" w:styleId="a5">
    <w:name w:val="footer"/>
    <w:basedOn w:val="a"/>
    <w:link w:val="a6"/>
    <w:uiPriority w:val="99"/>
    <w:unhideWhenUsed/>
    <w:rsid w:val="00A12D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12DD2"/>
  </w:style>
  <w:style w:type="paragraph" w:styleId="a7">
    <w:name w:val="Balloon Text"/>
    <w:basedOn w:val="a"/>
    <w:link w:val="a8"/>
    <w:uiPriority w:val="99"/>
    <w:semiHidden/>
    <w:unhideWhenUsed/>
    <w:rsid w:val="00A12DD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12DD2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1C1BB5"/>
    <w:rPr>
      <w:i/>
      <w:iCs/>
    </w:rPr>
  </w:style>
  <w:style w:type="table" w:styleId="aa">
    <w:name w:val="Table Grid"/>
    <w:basedOn w:val="a1"/>
    <w:uiPriority w:val="59"/>
    <w:rsid w:val="001C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87C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D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12DD2"/>
  </w:style>
  <w:style w:type="paragraph" w:styleId="a5">
    <w:name w:val="footer"/>
    <w:basedOn w:val="a"/>
    <w:link w:val="a6"/>
    <w:uiPriority w:val="99"/>
    <w:unhideWhenUsed/>
    <w:rsid w:val="00A12DD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12DD2"/>
  </w:style>
  <w:style w:type="paragraph" w:styleId="a7">
    <w:name w:val="Balloon Text"/>
    <w:basedOn w:val="a"/>
    <w:link w:val="a8"/>
    <w:uiPriority w:val="99"/>
    <w:semiHidden/>
    <w:unhideWhenUsed/>
    <w:rsid w:val="00A12DD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12DD2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1C1BB5"/>
    <w:rPr>
      <w:i/>
      <w:iCs/>
    </w:rPr>
  </w:style>
  <w:style w:type="table" w:styleId="aa">
    <w:name w:val="Table Grid"/>
    <w:basedOn w:val="a1"/>
    <w:uiPriority w:val="59"/>
    <w:rsid w:val="001C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87C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ngress-glonas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E8AF2-91AD-45B3-A74C-C7252381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Dima</cp:lastModifiedBy>
  <cp:revision>11</cp:revision>
  <cp:lastPrinted>2017-10-27T08:43:00Z</cp:lastPrinted>
  <dcterms:created xsi:type="dcterms:W3CDTF">2018-10-23T12:34:00Z</dcterms:created>
  <dcterms:modified xsi:type="dcterms:W3CDTF">2018-10-24T12:56:00Z</dcterms:modified>
</cp:coreProperties>
</file>